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49" w:rsidRPr="00594E93" w:rsidRDefault="00BA0D49" w:rsidP="00BA0D49">
      <w:pPr>
        <w:adjustRightInd w:val="0"/>
        <w:snapToGrid w:val="0"/>
        <w:spacing w:before="260" w:after="260" w:line="560" w:lineRule="exact"/>
        <w:ind w:left="5080" w:hangingChars="1150" w:hanging="5080"/>
        <w:outlineLvl w:val="2"/>
        <w:rPr>
          <w:rFonts w:ascii="仿宋" w:eastAsia="仿宋" w:hAnsi="仿宋" w:cs="宋体"/>
          <w:b/>
          <w:bCs/>
          <w:color w:val="000000" w:themeColor="text1"/>
          <w:kern w:val="0"/>
          <w:sz w:val="44"/>
          <w:szCs w:val="44"/>
        </w:rPr>
      </w:pPr>
      <w:r w:rsidRPr="00594E93">
        <w:rPr>
          <w:rFonts w:ascii="仿宋" w:eastAsia="仿宋" w:hAnsi="仿宋" w:cs="Times New Roman" w:hint="eastAsia"/>
          <w:b/>
          <w:bCs/>
          <w:color w:val="000000" w:themeColor="text1"/>
          <w:kern w:val="0"/>
          <w:sz w:val="44"/>
          <w:szCs w:val="44"/>
        </w:rPr>
        <w:t xml:space="preserve"> </w:t>
      </w:r>
      <w:r>
        <w:rPr>
          <w:rFonts w:ascii="仿宋" w:eastAsia="仿宋" w:hAnsi="仿宋" w:cs="Times New Roman"/>
          <w:b/>
          <w:bCs/>
          <w:color w:val="000000" w:themeColor="text1"/>
          <w:kern w:val="0"/>
          <w:sz w:val="44"/>
          <w:szCs w:val="44"/>
        </w:rPr>
        <w:t xml:space="preserve">  </w:t>
      </w:r>
      <w:r w:rsidRPr="00594E93">
        <w:rPr>
          <w:rFonts w:ascii="仿宋" w:eastAsia="仿宋" w:hAnsi="仿宋" w:cs="Times New Roman" w:hint="eastAsia"/>
          <w:b/>
          <w:bCs/>
          <w:color w:val="000000" w:themeColor="text1"/>
          <w:kern w:val="0"/>
          <w:sz w:val="44"/>
          <w:szCs w:val="44"/>
        </w:rPr>
        <w:t xml:space="preserve"> </w:t>
      </w:r>
      <w:bookmarkStart w:id="0" w:name="_Toc489344106"/>
      <w:bookmarkStart w:id="1" w:name="_Toc511395661"/>
      <w:r w:rsidRPr="00594E93">
        <w:rPr>
          <w:rFonts w:ascii="仿宋" w:eastAsia="仿宋" w:hAnsi="仿宋" w:cs="宋体" w:hint="eastAsia"/>
          <w:b/>
          <w:bCs/>
          <w:color w:val="000000" w:themeColor="text1"/>
          <w:kern w:val="0"/>
          <w:sz w:val="44"/>
          <w:szCs w:val="44"/>
        </w:rPr>
        <w:t>网络预约出租汽车驾驶员证件转换为</w:t>
      </w:r>
    </w:p>
    <w:p w:rsidR="00BA0D49" w:rsidRPr="00594E93" w:rsidRDefault="00BA0D49" w:rsidP="00BA0D49">
      <w:pPr>
        <w:adjustRightInd w:val="0"/>
        <w:snapToGrid w:val="0"/>
        <w:spacing w:before="260" w:after="260" w:line="560" w:lineRule="exact"/>
        <w:ind w:left="5080" w:hangingChars="1150" w:hanging="5080"/>
        <w:outlineLvl w:val="2"/>
        <w:rPr>
          <w:rFonts w:ascii="仿宋" w:eastAsia="仿宋" w:hAnsi="仿宋" w:cs="宋体"/>
          <w:b/>
          <w:bCs/>
          <w:color w:val="000000" w:themeColor="text1"/>
          <w:kern w:val="0"/>
          <w:sz w:val="44"/>
          <w:szCs w:val="44"/>
        </w:rPr>
      </w:pPr>
      <w:r w:rsidRPr="00594E93">
        <w:rPr>
          <w:rFonts w:ascii="仿宋" w:eastAsia="仿宋" w:hAnsi="仿宋" w:cs="宋体" w:hint="eastAsia"/>
          <w:b/>
          <w:bCs/>
          <w:color w:val="000000" w:themeColor="text1"/>
          <w:kern w:val="0"/>
          <w:sz w:val="44"/>
          <w:szCs w:val="44"/>
        </w:rPr>
        <w:t xml:space="preserve">          </w:t>
      </w:r>
      <w:r>
        <w:rPr>
          <w:rFonts w:ascii="仿宋" w:eastAsia="仿宋" w:hAnsi="仿宋" w:cs="宋体"/>
          <w:b/>
          <w:bCs/>
          <w:color w:val="000000" w:themeColor="text1"/>
          <w:kern w:val="0"/>
          <w:sz w:val="44"/>
          <w:szCs w:val="44"/>
        </w:rPr>
        <w:t xml:space="preserve">  </w:t>
      </w:r>
      <w:r w:rsidRPr="00594E93">
        <w:rPr>
          <w:rFonts w:ascii="仿宋" w:eastAsia="仿宋" w:hAnsi="仿宋" w:cs="宋体" w:hint="eastAsia"/>
          <w:b/>
          <w:bCs/>
          <w:color w:val="000000" w:themeColor="text1"/>
          <w:kern w:val="0"/>
          <w:sz w:val="44"/>
          <w:szCs w:val="44"/>
        </w:rPr>
        <w:t>巡游车驾驶员证件</w:t>
      </w:r>
      <w:bookmarkEnd w:id="0"/>
      <w:bookmarkEnd w:id="1"/>
    </w:p>
    <w:p w:rsidR="00BA0D49" w:rsidRPr="00594E93" w:rsidRDefault="00BA0D49" w:rsidP="00BA0D49">
      <w:pPr>
        <w:adjustRightInd w:val="0"/>
        <w:snapToGrid w:val="0"/>
        <w:spacing w:line="560" w:lineRule="exact"/>
        <w:ind w:firstLineChars="200" w:firstLine="643"/>
        <w:rPr>
          <w:rFonts w:ascii="仿宋" w:eastAsia="仿宋" w:hAnsi="仿宋" w:cs="仿宋_GB2312"/>
          <w:b/>
          <w:color w:val="000000" w:themeColor="text1"/>
          <w:sz w:val="32"/>
          <w:szCs w:val="32"/>
        </w:rPr>
      </w:pPr>
      <w:r w:rsidRPr="00594E93">
        <w:rPr>
          <w:rFonts w:ascii="仿宋" w:eastAsia="仿宋" w:hAnsi="仿宋" w:cs="仿宋_GB2312" w:hint="eastAsia"/>
          <w:b/>
          <w:color w:val="000000" w:themeColor="text1"/>
          <w:sz w:val="32"/>
          <w:szCs w:val="32"/>
        </w:rPr>
        <w:t>网络预约出租汽车驾驶员证件转换为巡游车驾驶员证件法规依据</w:t>
      </w:r>
    </w:p>
    <w:p w:rsidR="00BA0D49" w:rsidRPr="00594E93" w:rsidRDefault="00BA0D49" w:rsidP="00BA0D4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一、国务院对确需保留的行政审批项目设定行政许可的决定（国务院令第</w:t>
      </w:r>
      <w:r w:rsidRPr="00594E93">
        <w:rPr>
          <w:rFonts w:ascii="仿宋" w:eastAsia="仿宋" w:hAnsi="仿宋" w:cs="仿宋_GB2312"/>
          <w:color w:val="000000" w:themeColor="text1"/>
          <w:sz w:val="32"/>
          <w:szCs w:val="32"/>
        </w:rPr>
        <w:t>412号）</w:t>
      </w:r>
      <w:r w:rsidRPr="00594E93">
        <w:rPr>
          <w:rFonts w:ascii="仿宋" w:eastAsia="仿宋" w:hAnsi="仿宋" w:cs="仿宋_GB2312" w:hint="eastAsia"/>
          <w:color w:val="000000" w:themeColor="text1"/>
          <w:sz w:val="32"/>
          <w:szCs w:val="32"/>
        </w:rPr>
        <w:t>第112项；</w:t>
      </w:r>
    </w:p>
    <w:p w:rsidR="00BA0D49" w:rsidRPr="00594E93" w:rsidRDefault="00BA0D49" w:rsidP="00BA0D4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二、《网络预约出租汽车经营服务管理暂行办法》（交通运输部等</w:t>
      </w:r>
      <w:r w:rsidRPr="00594E93">
        <w:rPr>
          <w:rFonts w:ascii="仿宋" w:eastAsia="仿宋" w:hAnsi="仿宋" w:cs="仿宋_GB2312"/>
          <w:color w:val="000000" w:themeColor="text1"/>
          <w:sz w:val="32"/>
          <w:szCs w:val="32"/>
        </w:rPr>
        <w:t>7</w:t>
      </w:r>
      <w:r w:rsidRPr="00594E93">
        <w:rPr>
          <w:rFonts w:ascii="仿宋" w:eastAsia="仿宋" w:hAnsi="仿宋" w:cs="仿宋_GB2312" w:hint="eastAsia"/>
          <w:color w:val="000000" w:themeColor="text1"/>
          <w:sz w:val="32"/>
          <w:szCs w:val="32"/>
        </w:rPr>
        <w:t>部令</w:t>
      </w:r>
      <w:r w:rsidRPr="00594E93">
        <w:rPr>
          <w:rFonts w:ascii="仿宋" w:eastAsia="仿宋" w:hAnsi="仿宋" w:cs="仿宋_GB2312"/>
          <w:color w:val="000000" w:themeColor="text1"/>
          <w:sz w:val="32"/>
          <w:szCs w:val="32"/>
        </w:rPr>
        <w:t>2016</w:t>
      </w:r>
      <w:r w:rsidRPr="00594E93">
        <w:rPr>
          <w:rFonts w:ascii="仿宋" w:eastAsia="仿宋" w:hAnsi="仿宋" w:cs="仿宋_GB2312" w:hint="eastAsia"/>
          <w:color w:val="000000" w:themeColor="text1"/>
          <w:sz w:val="32"/>
          <w:szCs w:val="32"/>
        </w:rPr>
        <w:t>年第</w:t>
      </w:r>
      <w:r w:rsidRPr="00594E93">
        <w:rPr>
          <w:rFonts w:ascii="仿宋" w:eastAsia="仿宋" w:hAnsi="仿宋" w:cs="仿宋_GB2312"/>
          <w:color w:val="000000" w:themeColor="text1"/>
          <w:sz w:val="32"/>
          <w:szCs w:val="32"/>
        </w:rPr>
        <w:t>60</w:t>
      </w:r>
      <w:r w:rsidRPr="00594E93">
        <w:rPr>
          <w:rFonts w:ascii="仿宋" w:eastAsia="仿宋" w:hAnsi="仿宋" w:cs="仿宋_GB2312" w:hint="eastAsia"/>
          <w:color w:val="000000" w:themeColor="text1"/>
          <w:sz w:val="32"/>
          <w:szCs w:val="32"/>
        </w:rPr>
        <w:t>号）第十四条；</w:t>
      </w:r>
    </w:p>
    <w:p w:rsidR="00BA0D49" w:rsidRPr="00594E93" w:rsidRDefault="00BA0D49" w:rsidP="00BA0D49">
      <w:pPr>
        <w:adjustRightInd w:val="0"/>
        <w:snapToGrid w:val="0"/>
        <w:spacing w:line="560" w:lineRule="exact"/>
        <w:ind w:firstLineChars="200" w:firstLine="640"/>
        <w:rPr>
          <w:rFonts w:ascii="仿宋" w:eastAsia="仿宋" w:hAnsi="仿宋" w:cs="Times New Roman"/>
          <w:b/>
          <w:bCs/>
          <w:color w:val="000000" w:themeColor="text1"/>
          <w:sz w:val="32"/>
          <w:szCs w:val="32"/>
        </w:rPr>
      </w:pPr>
      <w:r w:rsidRPr="00594E93">
        <w:rPr>
          <w:rFonts w:ascii="仿宋" w:eastAsia="仿宋" w:hAnsi="仿宋" w:cs="仿宋_GB2312" w:hint="eastAsia"/>
          <w:color w:val="000000" w:themeColor="text1"/>
          <w:sz w:val="32"/>
          <w:szCs w:val="32"/>
        </w:rPr>
        <w:t>三、《出租汽车驾驶员从业资格管理规定》（交通运输部令</w:t>
      </w:r>
      <w:r w:rsidRPr="00594E93">
        <w:rPr>
          <w:rFonts w:ascii="仿宋" w:eastAsia="仿宋" w:hAnsi="仿宋" w:cs="仿宋_GB2312"/>
          <w:color w:val="000000" w:themeColor="text1"/>
          <w:sz w:val="32"/>
          <w:szCs w:val="32"/>
        </w:rPr>
        <w:t>2016</w:t>
      </w:r>
      <w:r w:rsidRPr="00594E93">
        <w:rPr>
          <w:rFonts w:ascii="仿宋" w:eastAsia="仿宋" w:hAnsi="仿宋" w:cs="仿宋_GB2312" w:hint="eastAsia"/>
          <w:color w:val="000000" w:themeColor="text1"/>
          <w:sz w:val="32"/>
          <w:szCs w:val="32"/>
        </w:rPr>
        <w:t>年第</w:t>
      </w:r>
      <w:r w:rsidRPr="00594E93">
        <w:rPr>
          <w:rFonts w:ascii="仿宋" w:eastAsia="仿宋" w:hAnsi="仿宋" w:cs="仿宋_GB2312"/>
          <w:color w:val="000000" w:themeColor="text1"/>
          <w:sz w:val="32"/>
          <w:szCs w:val="32"/>
        </w:rPr>
        <w:t>63</w:t>
      </w:r>
      <w:r w:rsidRPr="00594E93">
        <w:rPr>
          <w:rFonts w:ascii="仿宋" w:eastAsia="仿宋" w:hAnsi="仿宋" w:cs="仿宋_GB2312" w:hint="eastAsia"/>
          <w:color w:val="000000" w:themeColor="text1"/>
          <w:sz w:val="32"/>
          <w:szCs w:val="32"/>
        </w:rPr>
        <w:t>号），第三条、第十条、第十一条。</w:t>
      </w:r>
    </w:p>
    <w:p w:rsidR="00BA0D49" w:rsidRPr="00594E93" w:rsidRDefault="00BA0D49" w:rsidP="00BA0D49">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594E93">
        <w:rPr>
          <w:rFonts w:ascii="仿宋" w:eastAsia="仿宋" w:hAnsi="仿宋" w:cs="仿宋_GB2312" w:hint="eastAsia"/>
          <w:b/>
          <w:color w:val="000000" w:themeColor="text1"/>
          <w:sz w:val="32"/>
          <w:szCs w:val="32"/>
        </w:rPr>
        <w:t>网络预约出租汽车驾驶员证件转换为巡游车驾驶员证件</w:t>
      </w:r>
      <w:r w:rsidRPr="00594E93">
        <w:rPr>
          <w:rFonts w:ascii="仿宋" w:eastAsia="仿宋" w:hAnsi="仿宋" w:cs="仿宋_GB2312" w:hint="eastAsia"/>
          <w:b/>
          <w:bCs/>
          <w:color w:val="000000" w:themeColor="text1"/>
          <w:sz w:val="32"/>
          <w:szCs w:val="32"/>
        </w:rPr>
        <w:t>申办条件</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一、本市户籍，未达到法定退休年龄，身体健康；</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二、</w:t>
      </w:r>
      <w:r w:rsidRPr="00594E93">
        <w:rPr>
          <w:rFonts w:ascii="仿宋" w:eastAsia="仿宋" w:hAnsi="仿宋" w:cs="Times New Roman" w:hint="eastAsia"/>
          <w:color w:val="000000" w:themeColor="text1"/>
          <w:sz w:val="32"/>
          <w:szCs w:val="32"/>
        </w:rPr>
        <w:t>取得本市核发的相应准驾车型机动车驾驶证并具有</w:t>
      </w:r>
      <w:r w:rsidRPr="00594E93">
        <w:rPr>
          <w:rFonts w:ascii="仿宋" w:eastAsia="仿宋" w:hAnsi="仿宋" w:cs="Times New Roman"/>
          <w:color w:val="000000" w:themeColor="text1"/>
          <w:sz w:val="32"/>
          <w:szCs w:val="32"/>
        </w:rPr>
        <w:t>3年以上驾驶经历;</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Times New Roman" w:hint="eastAsia"/>
          <w:color w:val="000000" w:themeColor="text1"/>
          <w:sz w:val="32"/>
          <w:szCs w:val="32"/>
        </w:rPr>
        <w:t>三</w:t>
      </w:r>
      <w:r w:rsidRPr="00594E93">
        <w:rPr>
          <w:rFonts w:ascii="仿宋" w:eastAsia="仿宋" w:hAnsi="仿宋" w:cs="仿宋_GB2312" w:hint="eastAsia"/>
          <w:color w:val="000000" w:themeColor="text1"/>
          <w:sz w:val="32"/>
          <w:szCs w:val="32"/>
        </w:rPr>
        <w:t>、无交通肇事犯罪、危险驾驶犯罪、暴力犯罪记录，无吸毒记录，无饮酒后驾驶记录，最近连续</w:t>
      </w:r>
      <w:r w:rsidRPr="00594E93">
        <w:rPr>
          <w:rFonts w:ascii="仿宋" w:eastAsia="仿宋" w:hAnsi="仿宋" w:cs="仿宋_GB2312"/>
          <w:color w:val="000000" w:themeColor="text1"/>
          <w:sz w:val="32"/>
          <w:szCs w:val="32"/>
        </w:rPr>
        <w:t>3</w:t>
      </w:r>
      <w:r w:rsidRPr="00594E93">
        <w:rPr>
          <w:rFonts w:ascii="仿宋" w:eastAsia="仿宋" w:hAnsi="仿宋" w:cs="仿宋_GB2312" w:hint="eastAsia"/>
          <w:color w:val="000000" w:themeColor="text1"/>
          <w:sz w:val="32"/>
          <w:szCs w:val="32"/>
        </w:rPr>
        <w:t>个记分周期内没有记满</w:t>
      </w:r>
      <w:r w:rsidRPr="00594E93">
        <w:rPr>
          <w:rFonts w:ascii="仿宋" w:eastAsia="仿宋" w:hAnsi="仿宋" w:cs="仿宋_GB2312"/>
          <w:color w:val="000000" w:themeColor="text1"/>
          <w:sz w:val="32"/>
          <w:szCs w:val="32"/>
        </w:rPr>
        <w:t>12</w:t>
      </w:r>
      <w:r w:rsidRPr="00594E93">
        <w:rPr>
          <w:rFonts w:ascii="仿宋" w:eastAsia="仿宋" w:hAnsi="仿宋" w:cs="仿宋_GB2312" w:hint="eastAsia"/>
          <w:color w:val="000000" w:themeColor="text1"/>
          <w:sz w:val="32"/>
          <w:szCs w:val="32"/>
        </w:rPr>
        <w:t>分记录；</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四、驾驶员取得本市</w:t>
      </w:r>
      <w:r w:rsidRPr="00594E93">
        <w:rPr>
          <w:rFonts w:ascii="仿宋" w:eastAsia="仿宋" w:hAnsi="仿宋" w:cs="仿宋_GB2312"/>
          <w:color w:val="000000" w:themeColor="text1"/>
          <w:sz w:val="32"/>
          <w:szCs w:val="32"/>
        </w:rPr>
        <w:t>核</w:t>
      </w:r>
      <w:r w:rsidRPr="00594E93">
        <w:rPr>
          <w:rFonts w:ascii="仿宋" w:eastAsia="仿宋" w:hAnsi="仿宋" w:cs="仿宋_GB2312" w:hint="eastAsia"/>
          <w:color w:val="000000" w:themeColor="text1"/>
          <w:sz w:val="32"/>
          <w:szCs w:val="32"/>
        </w:rPr>
        <w:t>发</w:t>
      </w:r>
      <w:r w:rsidRPr="00594E93">
        <w:rPr>
          <w:rFonts w:ascii="仿宋" w:eastAsia="仿宋" w:hAnsi="仿宋" w:cs="仿宋_GB2312"/>
          <w:color w:val="000000" w:themeColor="text1"/>
          <w:sz w:val="32"/>
          <w:szCs w:val="32"/>
        </w:rPr>
        <w:t>的</w:t>
      </w:r>
      <w:r w:rsidRPr="00594E93">
        <w:rPr>
          <w:rFonts w:ascii="仿宋" w:eastAsia="仿宋" w:hAnsi="仿宋" w:cs="仿宋_GB2312" w:hint="eastAsia"/>
          <w:color w:val="000000" w:themeColor="text1"/>
          <w:sz w:val="32"/>
          <w:szCs w:val="32"/>
        </w:rPr>
        <w:t>《网络预约出租汽车驾驶员证》，且证件处于合法、有效期内；</w:t>
      </w:r>
    </w:p>
    <w:p w:rsidR="00BA0D49" w:rsidRPr="00594E93" w:rsidRDefault="00BA0D49" w:rsidP="00BA0D4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五、网约车驾驶员离岗手续办理完毕</w:t>
      </w:r>
      <w:r w:rsidRPr="00594E93">
        <w:rPr>
          <w:rFonts w:ascii="仿宋" w:eastAsia="仿宋" w:hAnsi="仿宋" w:cs="仿宋_GB2312"/>
          <w:color w:val="000000" w:themeColor="text1"/>
          <w:sz w:val="32"/>
          <w:szCs w:val="32"/>
        </w:rPr>
        <w:t>;</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六、从事过巡游车服务的，未被列入出租汽车严重违法信息库。</w:t>
      </w:r>
    </w:p>
    <w:p w:rsidR="00BA0D49" w:rsidRPr="00594E93" w:rsidRDefault="00BA0D49" w:rsidP="00BA0D49">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594E93">
        <w:rPr>
          <w:rFonts w:ascii="仿宋" w:eastAsia="仿宋" w:hAnsi="仿宋" w:cs="仿宋_GB2312" w:hint="eastAsia"/>
          <w:b/>
          <w:color w:val="000000" w:themeColor="text1"/>
          <w:sz w:val="32"/>
          <w:szCs w:val="32"/>
        </w:rPr>
        <w:lastRenderedPageBreak/>
        <w:t>网络预约出租汽车驾驶员证件转换为巡游车驾驶员证件</w:t>
      </w:r>
      <w:r w:rsidRPr="00594E93">
        <w:rPr>
          <w:rFonts w:ascii="仿宋" w:eastAsia="仿宋" w:hAnsi="仿宋" w:cs="仿宋_GB2312" w:hint="eastAsia"/>
          <w:b/>
          <w:bCs/>
          <w:color w:val="000000" w:themeColor="text1"/>
          <w:sz w:val="32"/>
          <w:szCs w:val="32"/>
        </w:rPr>
        <w:t>申办材料</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一、《出租汽车驾驶员从业资格证件互换申请表》；</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二、驾驶员的本市机动车驾驶证、身份证（交验原件，存留复印,复印</w:t>
      </w:r>
      <w:r w:rsidRPr="00594E93">
        <w:rPr>
          <w:rFonts w:ascii="仿宋" w:eastAsia="仿宋" w:hAnsi="仿宋" w:cs="仿宋_GB2312"/>
          <w:color w:val="000000" w:themeColor="text1"/>
          <w:sz w:val="32"/>
          <w:szCs w:val="32"/>
        </w:rPr>
        <w:t>在一张</w:t>
      </w:r>
      <w:r w:rsidRPr="00594E93">
        <w:rPr>
          <w:rFonts w:ascii="仿宋" w:eastAsia="仿宋" w:hAnsi="仿宋" w:cs="仿宋_GB2312" w:hint="eastAsia"/>
          <w:color w:val="000000" w:themeColor="text1"/>
          <w:sz w:val="32"/>
          <w:szCs w:val="32"/>
        </w:rPr>
        <w:t>A4纸上）；</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三、《网络预约出租汽车驾驶员证》原件；</w:t>
      </w:r>
    </w:p>
    <w:p w:rsidR="00BA0D49" w:rsidRPr="00594E93" w:rsidRDefault="00BA0D49" w:rsidP="00BA0D49">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594E93">
        <w:rPr>
          <w:rFonts w:ascii="仿宋" w:eastAsia="仿宋" w:hAnsi="仿宋" w:cs="仿宋_GB2312" w:hint="eastAsia"/>
          <w:b/>
          <w:color w:val="000000" w:themeColor="text1"/>
          <w:sz w:val="32"/>
          <w:szCs w:val="32"/>
        </w:rPr>
        <w:t>网络预约出租汽车驾驶员证件转换为巡游车驾驶员证件</w:t>
      </w:r>
      <w:r w:rsidRPr="00594E93">
        <w:rPr>
          <w:rFonts w:ascii="仿宋" w:eastAsia="仿宋" w:hAnsi="仿宋" w:cs="仿宋_GB2312" w:hint="eastAsia"/>
          <w:b/>
          <w:bCs/>
          <w:color w:val="000000" w:themeColor="text1"/>
          <w:sz w:val="32"/>
          <w:szCs w:val="32"/>
        </w:rPr>
        <w:t>详细流程</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一、驾驶员在“出租汽车服务管理系统”完成网上注册、登录后，按要求填写相关信息后提交；</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二、出租汽车服务管理系统将驾驶员填报的相关信息推送相关责任部门核对。</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Pr>
          <w:rFonts w:ascii="仿宋" w:eastAsia="仿宋" w:hAnsi="仿宋" w:cs="仿宋_GB2312" w:hint="eastAsia"/>
          <w:color w:val="000000" w:themeColor="text1"/>
          <w:sz w:val="32"/>
          <w:szCs w:val="32"/>
        </w:rPr>
        <w:t>三</w:t>
      </w:r>
      <w:r>
        <w:rPr>
          <w:rFonts w:ascii="仿宋" w:eastAsia="仿宋" w:hAnsi="仿宋" w:cs="仿宋_GB2312"/>
          <w:color w:val="000000" w:themeColor="text1"/>
          <w:sz w:val="32"/>
          <w:szCs w:val="32"/>
        </w:rPr>
        <w:t>、</w:t>
      </w:r>
      <w:r w:rsidRPr="00594E93">
        <w:rPr>
          <w:rFonts w:ascii="仿宋" w:eastAsia="仿宋" w:hAnsi="仿宋" w:cs="仿宋_GB2312" w:hint="eastAsia"/>
          <w:color w:val="000000" w:themeColor="text1"/>
          <w:sz w:val="32"/>
          <w:szCs w:val="32"/>
        </w:rPr>
        <w:t>各部门应当自接到推送信息后</w:t>
      </w:r>
      <w:r w:rsidRPr="00594E93">
        <w:rPr>
          <w:rFonts w:ascii="仿宋" w:eastAsia="仿宋" w:hAnsi="仿宋" w:cs="仿宋_GB2312"/>
          <w:color w:val="000000" w:themeColor="text1"/>
          <w:sz w:val="32"/>
          <w:szCs w:val="32"/>
        </w:rPr>
        <w:t>7</w:t>
      </w:r>
      <w:r w:rsidRPr="00594E93">
        <w:rPr>
          <w:rFonts w:ascii="仿宋" w:eastAsia="仿宋" w:hAnsi="仿宋" w:cs="仿宋_GB2312" w:hint="eastAsia"/>
          <w:color w:val="000000" w:themeColor="text1"/>
          <w:sz w:val="32"/>
          <w:szCs w:val="32"/>
        </w:rPr>
        <w:t>个工作日内核对完毕，</w:t>
      </w:r>
      <w:r w:rsidRPr="00594E93">
        <w:rPr>
          <w:rFonts w:ascii="仿宋" w:eastAsia="仿宋" w:hAnsi="仿宋" w:cs="仿宋_GB2312"/>
          <w:color w:val="000000" w:themeColor="text1"/>
          <w:sz w:val="32"/>
          <w:szCs w:val="32"/>
        </w:rPr>
        <w:t>2</w:t>
      </w:r>
      <w:r w:rsidRPr="00594E93">
        <w:rPr>
          <w:rFonts w:ascii="仿宋" w:eastAsia="仿宋" w:hAnsi="仿宋" w:cs="仿宋_GB2312" w:hint="eastAsia"/>
          <w:color w:val="000000" w:themeColor="text1"/>
          <w:sz w:val="32"/>
          <w:szCs w:val="32"/>
        </w:rPr>
        <w:t>个工作日内，“出租汽车服务管理系统”汇总核对结果并自动生成《信息核对服务结果告知书》，并公布；</w:t>
      </w:r>
    </w:p>
    <w:p w:rsidR="00BA0D49" w:rsidRPr="00594E93" w:rsidRDefault="00BA0D49" w:rsidP="00BA0D49">
      <w:pPr>
        <w:adjustRightInd w:val="0"/>
        <w:snapToGrid w:val="0"/>
        <w:spacing w:line="560" w:lineRule="exact"/>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 xml:space="preserve">   四、申请人持申办材料到现场办理证件转换事宜。</w:t>
      </w:r>
    </w:p>
    <w:p w:rsidR="00BA0D49" w:rsidRPr="00594E93" w:rsidRDefault="00BA0D49" w:rsidP="00BA0D49">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594E93">
        <w:rPr>
          <w:rFonts w:ascii="仿宋" w:eastAsia="仿宋" w:hAnsi="仿宋" w:cs="仿宋_GB2312" w:hint="eastAsia"/>
          <w:b/>
          <w:color w:val="000000" w:themeColor="text1"/>
          <w:sz w:val="32"/>
          <w:szCs w:val="32"/>
        </w:rPr>
        <w:t>网络预约出租汽车驾驶员证件转换为巡游车驾驶员证件</w:t>
      </w:r>
      <w:r w:rsidRPr="00594E93">
        <w:rPr>
          <w:rFonts w:ascii="仿宋" w:eastAsia="仿宋" w:hAnsi="仿宋" w:cs="仿宋_GB2312" w:hint="eastAsia"/>
          <w:b/>
          <w:bCs/>
          <w:color w:val="000000" w:themeColor="text1"/>
          <w:sz w:val="32"/>
          <w:szCs w:val="32"/>
        </w:rPr>
        <w:t>详细流程</w:t>
      </w:r>
    </w:p>
    <w:p w:rsidR="00BA0D49" w:rsidRPr="00594E93" w:rsidRDefault="00BA0D49" w:rsidP="00BA0D4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一、按</w:t>
      </w:r>
      <w:bookmarkStart w:id="2" w:name="_GoBack"/>
      <w:r w:rsidRPr="00594E93">
        <w:rPr>
          <w:rFonts w:ascii="仿宋" w:eastAsia="仿宋" w:hAnsi="仿宋" w:cs="仿宋_GB2312" w:hint="eastAsia"/>
          <w:color w:val="000000" w:themeColor="text1"/>
          <w:sz w:val="32"/>
          <w:szCs w:val="32"/>
        </w:rPr>
        <w:t>照</w:t>
      </w:r>
      <w:bookmarkEnd w:id="2"/>
      <w:r w:rsidRPr="00594E93">
        <w:rPr>
          <w:rFonts w:ascii="仿宋" w:eastAsia="仿宋" w:hAnsi="仿宋" w:cs="仿宋_GB2312" w:hint="eastAsia"/>
          <w:color w:val="000000" w:themeColor="text1"/>
          <w:sz w:val="32"/>
          <w:szCs w:val="32"/>
        </w:rPr>
        <w:t>办事条件，核对相关纸本材料。符合条件、材料齐全且符合法定形式的，当场向申办人制发加盖“</w:t>
      </w:r>
      <w:r>
        <w:rPr>
          <w:rFonts w:ascii="仿宋" w:eastAsia="仿宋" w:hAnsi="仿宋" w:cs="仿宋_GB2312" w:hint="eastAsia"/>
          <w:color w:val="000000" w:themeColor="text1"/>
          <w:sz w:val="32"/>
          <w:szCs w:val="32"/>
        </w:rPr>
        <w:t>行政</w:t>
      </w:r>
      <w:r>
        <w:rPr>
          <w:rFonts w:ascii="仿宋" w:eastAsia="仿宋" w:hAnsi="仿宋" w:cs="仿宋_GB2312"/>
          <w:color w:val="000000" w:themeColor="text1"/>
          <w:sz w:val="32"/>
          <w:szCs w:val="32"/>
        </w:rPr>
        <w:t>审批服务</w:t>
      </w:r>
      <w:r>
        <w:rPr>
          <w:rFonts w:ascii="仿宋" w:eastAsia="仿宋" w:hAnsi="仿宋" w:cs="仿宋_GB2312" w:hint="eastAsia"/>
          <w:color w:val="000000" w:themeColor="text1"/>
          <w:sz w:val="32"/>
          <w:szCs w:val="32"/>
        </w:rPr>
        <w:t>专用</w:t>
      </w:r>
      <w:r>
        <w:rPr>
          <w:rFonts w:ascii="仿宋" w:eastAsia="仿宋" w:hAnsi="仿宋" w:cs="仿宋_GB2312"/>
          <w:color w:val="000000" w:themeColor="text1"/>
          <w:sz w:val="32"/>
          <w:szCs w:val="32"/>
        </w:rPr>
        <w:t>章</w:t>
      </w:r>
      <w:r w:rsidRPr="00594E93">
        <w:rPr>
          <w:rFonts w:ascii="仿宋" w:eastAsia="仿宋" w:hAnsi="仿宋" w:cs="仿宋_GB2312" w:hint="eastAsia"/>
          <w:color w:val="000000" w:themeColor="text1"/>
          <w:sz w:val="32"/>
          <w:szCs w:val="32"/>
        </w:rPr>
        <w:t>”的《受理通知书》；</w:t>
      </w:r>
    </w:p>
    <w:p w:rsidR="00BA0D49" w:rsidRPr="00594E93" w:rsidRDefault="00BA0D49" w:rsidP="00BA0D4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二、对申请材料不齐全、填写不正确或不符合法定形式的，指导申办人当场补齐补正；不能当场补齐补正的，受理人员当场向申办人制发加盖“</w:t>
      </w:r>
      <w:r>
        <w:rPr>
          <w:rFonts w:ascii="仿宋" w:eastAsia="仿宋" w:hAnsi="仿宋" w:cs="仿宋_GB2312" w:hint="eastAsia"/>
          <w:color w:val="000000" w:themeColor="text1"/>
          <w:sz w:val="32"/>
          <w:szCs w:val="32"/>
        </w:rPr>
        <w:t>行政</w:t>
      </w:r>
      <w:r>
        <w:rPr>
          <w:rFonts w:ascii="仿宋" w:eastAsia="仿宋" w:hAnsi="仿宋" w:cs="仿宋_GB2312"/>
          <w:color w:val="000000" w:themeColor="text1"/>
          <w:sz w:val="32"/>
          <w:szCs w:val="32"/>
        </w:rPr>
        <w:t>审批服务</w:t>
      </w:r>
      <w:r>
        <w:rPr>
          <w:rFonts w:ascii="仿宋" w:eastAsia="仿宋" w:hAnsi="仿宋" w:cs="仿宋_GB2312" w:hint="eastAsia"/>
          <w:color w:val="000000" w:themeColor="text1"/>
          <w:sz w:val="32"/>
          <w:szCs w:val="32"/>
        </w:rPr>
        <w:t>专用</w:t>
      </w:r>
      <w:r>
        <w:rPr>
          <w:rFonts w:ascii="仿宋" w:eastAsia="仿宋" w:hAnsi="仿宋" w:cs="仿宋_GB2312"/>
          <w:color w:val="000000" w:themeColor="text1"/>
          <w:sz w:val="32"/>
          <w:szCs w:val="32"/>
        </w:rPr>
        <w:t>章</w:t>
      </w:r>
      <w:r w:rsidRPr="00594E93">
        <w:rPr>
          <w:rFonts w:ascii="仿宋" w:eastAsia="仿宋" w:hAnsi="仿宋" w:cs="仿宋_GB2312" w:hint="eastAsia"/>
          <w:color w:val="000000" w:themeColor="text1"/>
          <w:sz w:val="32"/>
          <w:szCs w:val="32"/>
        </w:rPr>
        <w:t>”的《材</w:t>
      </w:r>
      <w:r w:rsidRPr="00594E93">
        <w:rPr>
          <w:rFonts w:ascii="仿宋" w:eastAsia="仿宋" w:hAnsi="仿宋" w:cs="仿宋_GB2312" w:hint="eastAsia"/>
          <w:color w:val="000000" w:themeColor="text1"/>
          <w:sz w:val="32"/>
          <w:szCs w:val="32"/>
        </w:rPr>
        <w:lastRenderedPageBreak/>
        <w:t>料补齐补正通知书》，将需要补齐补正材料的全部内容及要求以书面形式一次性告知申办人；</w:t>
      </w:r>
    </w:p>
    <w:p w:rsidR="00BA0D49" w:rsidRPr="00594E93" w:rsidRDefault="00BA0D49" w:rsidP="00BA0D4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三、对不予受理的，受理人员向申办人制发加盖“</w:t>
      </w:r>
      <w:r>
        <w:rPr>
          <w:rFonts w:ascii="仿宋" w:eastAsia="仿宋" w:hAnsi="仿宋" w:cs="仿宋_GB2312" w:hint="eastAsia"/>
          <w:color w:val="000000" w:themeColor="text1"/>
          <w:sz w:val="32"/>
          <w:szCs w:val="32"/>
        </w:rPr>
        <w:t>行政</w:t>
      </w:r>
      <w:r>
        <w:rPr>
          <w:rFonts w:ascii="仿宋" w:eastAsia="仿宋" w:hAnsi="仿宋" w:cs="仿宋_GB2312"/>
          <w:color w:val="000000" w:themeColor="text1"/>
          <w:sz w:val="32"/>
          <w:szCs w:val="32"/>
        </w:rPr>
        <w:t>审批服务</w:t>
      </w:r>
      <w:r>
        <w:rPr>
          <w:rFonts w:ascii="仿宋" w:eastAsia="仿宋" w:hAnsi="仿宋" w:cs="仿宋_GB2312" w:hint="eastAsia"/>
          <w:color w:val="000000" w:themeColor="text1"/>
          <w:sz w:val="32"/>
          <w:szCs w:val="32"/>
        </w:rPr>
        <w:t>专用</w:t>
      </w:r>
      <w:r>
        <w:rPr>
          <w:rFonts w:ascii="仿宋" w:eastAsia="仿宋" w:hAnsi="仿宋" w:cs="仿宋_GB2312"/>
          <w:color w:val="000000" w:themeColor="text1"/>
          <w:sz w:val="32"/>
          <w:szCs w:val="32"/>
        </w:rPr>
        <w:t>章</w:t>
      </w:r>
      <w:r w:rsidRPr="00594E93">
        <w:rPr>
          <w:rFonts w:ascii="仿宋" w:eastAsia="仿宋" w:hAnsi="仿宋" w:cs="仿宋_GB2312" w:hint="eastAsia"/>
          <w:color w:val="000000" w:themeColor="text1"/>
          <w:sz w:val="32"/>
          <w:szCs w:val="32"/>
        </w:rPr>
        <w:t>”的《不予受理通知书》，并说明不予受理的理由，告知申办人的相关权利、投诉渠道等。</w:t>
      </w:r>
    </w:p>
    <w:p w:rsidR="00BA0D49" w:rsidRPr="00594E93" w:rsidRDefault="00BA0D49" w:rsidP="00BA0D49">
      <w:pPr>
        <w:adjustRightInd w:val="0"/>
        <w:snapToGrid w:val="0"/>
        <w:spacing w:line="560" w:lineRule="exact"/>
        <w:rPr>
          <w:rFonts w:ascii="仿宋" w:eastAsia="仿宋" w:hAnsi="仿宋" w:cs="仿宋_GB2312"/>
          <w:b/>
          <w:color w:val="000000" w:themeColor="text1"/>
          <w:sz w:val="32"/>
          <w:szCs w:val="32"/>
        </w:rPr>
      </w:pPr>
      <w:r w:rsidRPr="00594E93">
        <w:rPr>
          <w:rFonts w:ascii="仿宋" w:eastAsia="仿宋" w:hAnsi="仿宋" w:cs="仿宋_GB2312" w:hint="eastAsia"/>
          <w:b/>
          <w:color w:val="000000" w:themeColor="text1"/>
          <w:sz w:val="32"/>
          <w:szCs w:val="32"/>
        </w:rPr>
        <w:t xml:space="preserve">    网络预约出租汽车驾驶员证件转换为巡游车驾驶员证件的地点</w:t>
      </w:r>
    </w:p>
    <w:p w:rsidR="00852E2B" w:rsidRPr="0022009C" w:rsidRDefault="00B8669E" w:rsidP="00B8669E">
      <w:pPr>
        <w:adjustRightInd w:val="0"/>
        <w:snapToGrid w:val="0"/>
        <w:spacing w:line="560" w:lineRule="exact"/>
        <w:ind w:firstLineChars="200" w:firstLine="640"/>
        <w:rPr>
          <w:rFonts w:ascii="仿宋" w:eastAsia="仿宋" w:hAnsi="仿宋" w:cs="仿宋_GB2312"/>
          <w:sz w:val="32"/>
          <w:szCs w:val="32"/>
        </w:rPr>
      </w:pPr>
      <w:r w:rsidRPr="0022009C">
        <w:rPr>
          <w:rFonts w:ascii="仿宋" w:eastAsia="仿宋" w:hAnsi="仿宋" w:cs="仿宋_GB2312" w:hint="eastAsia"/>
          <w:sz w:val="32"/>
          <w:szCs w:val="32"/>
        </w:rPr>
        <w:t>北京市政务</w:t>
      </w:r>
      <w:r w:rsidRPr="0022009C">
        <w:rPr>
          <w:rFonts w:ascii="仿宋" w:eastAsia="仿宋" w:hAnsi="仿宋" w:cs="仿宋_GB2312"/>
          <w:sz w:val="32"/>
          <w:szCs w:val="32"/>
        </w:rPr>
        <w:t>服务中心综合窗口</w:t>
      </w:r>
      <w:r w:rsidR="00852E2B" w:rsidRPr="0022009C">
        <w:rPr>
          <w:rFonts w:ascii="仿宋" w:eastAsia="仿宋" w:hAnsi="仿宋" w:cs="仿宋_GB2312" w:hint="eastAsia"/>
          <w:sz w:val="32"/>
          <w:szCs w:val="32"/>
        </w:rPr>
        <w:t>。</w:t>
      </w:r>
    </w:p>
    <w:p w:rsidR="00B8669E" w:rsidRPr="0022009C" w:rsidRDefault="00852E2B" w:rsidP="00B8669E">
      <w:pPr>
        <w:adjustRightInd w:val="0"/>
        <w:snapToGrid w:val="0"/>
        <w:spacing w:line="560" w:lineRule="exact"/>
        <w:ind w:firstLineChars="200" w:firstLine="640"/>
        <w:rPr>
          <w:rFonts w:ascii="仿宋" w:eastAsia="仿宋" w:hAnsi="仿宋" w:cs="Times New Roman"/>
          <w:sz w:val="32"/>
          <w:szCs w:val="32"/>
        </w:rPr>
      </w:pPr>
      <w:r w:rsidRPr="0022009C">
        <w:rPr>
          <w:rFonts w:ascii="仿宋" w:eastAsia="仿宋" w:hAnsi="仿宋" w:cs="仿宋_GB2312" w:hint="eastAsia"/>
          <w:sz w:val="32"/>
          <w:szCs w:val="32"/>
        </w:rPr>
        <w:t>地址</w:t>
      </w:r>
      <w:r w:rsidRPr="0022009C">
        <w:rPr>
          <w:rFonts w:ascii="仿宋" w:eastAsia="仿宋" w:hAnsi="仿宋" w:cs="仿宋_GB2312"/>
          <w:sz w:val="32"/>
          <w:szCs w:val="32"/>
        </w:rPr>
        <w:t>：</w:t>
      </w:r>
      <w:r w:rsidR="00B8669E" w:rsidRPr="0022009C">
        <w:rPr>
          <w:rFonts w:ascii="仿宋" w:eastAsia="仿宋" w:hAnsi="仿宋" w:cs="仿宋_GB2312" w:hint="eastAsia"/>
          <w:sz w:val="32"/>
          <w:szCs w:val="32"/>
        </w:rPr>
        <w:t>北京市</w:t>
      </w:r>
      <w:r w:rsidR="006613FF">
        <w:rPr>
          <w:rFonts w:ascii="仿宋" w:eastAsia="仿宋" w:hAnsi="仿宋" w:cs="仿宋_GB2312" w:hint="eastAsia"/>
          <w:sz w:val="32"/>
          <w:szCs w:val="32"/>
        </w:rPr>
        <w:t>丰台区</w:t>
      </w:r>
      <w:r w:rsidR="006613FF">
        <w:rPr>
          <w:rFonts w:ascii="仿宋" w:eastAsia="仿宋" w:hAnsi="仿宋" w:cs="仿宋_GB2312"/>
          <w:sz w:val="32"/>
          <w:szCs w:val="32"/>
        </w:rPr>
        <w:t>西</w:t>
      </w:r>
      <w:r w:rsidR="00B8669E" w:rsidRPr="0022009C">
        <w:rPr>
          <w:rFonts w:ascii="仿宋" w:eastAsia="仿宋" w:hAnsi="仿宋" w:cs="仿宋_GB2312"/>
          <w:sz w:val="32"/>
          <w:szCs w:val="32"/>
        </w:rPr>
        <w:t>三环南路</w:t>
      </w:r>
      <w:r w:rsidR="00B8669E" w:rsidRPr="0022009C">
        <w:rPr>
          <w:rFonts w:ascii="仿宋" w:eastAsia="仿宋" w:hAnsi="仿宋" w:cs="仿宋_GB2312" w:hint="eastAsia"/>
          <w:sz w:val="32"/>
          <w:szCs w:val="32"/>
        </w:rPr>
        <w:t>1号。</w:t>
      </w:r>
    </w:p>
    <w:p w:rsidR="00BA0D49" w:rsidRPr="0022009C" w:rsidRDefault="00BA0D49" w:rsidP="00BA0D49">
      <w:pPr>
        <w:adjustRightInd w:val="0"/>
        <w:snapToGrid w:val="0"/>
        <w:spacing w:line="560" w:lineRule="exact"/>
        <w:rPr>
          <w:rFonts w:ascii="仿宋" w:eastAsia="仿宋" w:hAnsi="仿宋" w:cs="仿宋_GB2312"/>
          <w:sz w:val="32"/>
          <w:szCs w:val="32"/>
        </w:rPr>
      </w:pPr>
    </w:p>
    <w:p w:rsidR="00BA0D49" w:rsidRPr="00594E93" w:rsidRDefault="00BA0D49" w:rsidP="00BA0D49">
      <w:pPr>
        <w:adjustRightInd w:val="0"/>
        <w:snapToGrid w:val="0"/>
        <w:spacing w:line="560" w:lineRule="exact"/>
        <w:rPr>
          <w:rFonts w:ascii="仿宋" w:eastAsia="仿宋" w:hAnsi="仿宋" w:cs="仿宋_GB2312"/>
          <w:color w:val="000000" w:themeColor="text1"/>
          <w:sz w:val="32"/>
          <w:szCs w:val="32"/>
        </w:rPr>
      </w:pPr>
    </w:p>
    <w:p w:rsidR="00F10FEB" w:rsidRPr="00BA0D49" w:rsidRDefault="00F10FEB"/>
    <w:sectPr w:rsidR="00F10FEB" w:rsidRPr="00BA0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A5" w:rsidRDefault="005D60A5" w:rsidP="00B8669E">
      <w:r>
        <w:separator/>
      </w:r>
    </w:p>
  </w:endnote>
  <w:endnote w:type="continuationSeparator" w:id="0">
    <w:p w:rsidR="005D60A5" w:rsidRDefault="005D60A5" w:rsidP="00B8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A5" w:rsidRDefault="005D60A5" w:rsidP="00B8669E">
      <w:r>
        <w:separator/>
      </w:r>
    </w:p>
  </w:footnote>
  <w:footnote w:type="continuationSeparator" w:id="0">
    <w:p w:rsidR="005D60A5" w:rsidRDefault="005D60A5" w:rsidP="00B8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49"/>
    <w:rsid w:val="000A39EB"/>
    <w:rsid w:val="001311DC"/>
    <w:rsid w:val="0022009C"/>
    <w:rsid w:val="003838BE"/>
    <w:rsid w:val="005D60A5"/>
    <w:rsid w:val="006613FF"/>
    <w:rsid w:val="00852E2B"/>
    <w:rsid w:val="00992A5E"/>
    <w:rsid w:val="00B8669E"/>
    <w:rsid w:val="00BA0D49"/>
    <w:rsid w:val="00F1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CA7CCF-7355-457A-A0BA-5462ED09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D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6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669E"/>
    <w:rPr>
      <w:sz w:val="18"/>
      <w:szCs w:val="18"/>
    </w:rPr>
  </w:style>
  <w:style w:type="paragraph" w:styleId="a4">
    <w:name w:val="footer"/>
    <w:basedOn w:val="a"/>
    <w:link w:val="Char0"/>
    <w:uiPriority w:val="99"/>
    <w:unhideWhenUsed/>
    <w:rsid w:val="00B8669E"/>
    <w:pPr>
      <w:tabs>
        <w:tab w:val="center" w:pos="4153"/>
        <w:tab w:val="right" w:pos="8306"/>
      </w:tabs>
      <w:snapToGrid w:val="0"/>
      <w:jc w:val="left"/>
    </w:pPr>
    <w:rPr>
      <w:sz w:val="18"/>
      <w:szCs w:val="18"/>
    </w:rPr>
  </w:style>
  <w:style w:type="character" w:customStyle="1" w:styleId="Char0">
    <w:name w:val="页脚 Char"/>
    <w:basedOn w:val="a0"/>
    <w:link w:val="a4"/>
    <w:uiPriority w:val="99"/>
    <w:rsid w:val="00B86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958</Characters>
  <Application>Microsoft Office Word</Application>
  <DocSecurity>0</DocSecurity>
  <Lines>7</Lines>
  <Paragraphs>2</Paragraphs>
  <ScaleCrop>false</ScaleCrop>
  <Company>Microsoft</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10191</dc:creator>
  <cp:keywords/>
  <dc:description/>
  <cp:lastModifiedBy>SYSTEM</cp:lastModifiedBy>
  <cp:revision>7</cp:revision>
  <dcterms:created xsi:type="dcterms:W3CDTF">2018-12-07T06:56:00Z</dcterms:created>
  <dcterms:modified xsi:type="dcterms:W3CDTF">2019-09-12T02:13:00Z</dcterms:modified>
</cp:coreProperties>
</file>